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0" w:rsidRDefault="004078A0">
      <w:pPr>
        <w:widowControl w:val="0"/>
        <w:autoSpaceDE w:val="0"/>
        <w:autoSpaceDN w:val="0"/>
        <w:adjustRightInd w:val="0"/>
        <w:spacing w:after="0" w:line="240" w:lineRule="auto"/>
      </w:pPr>
    </w:p>
    <w:p w:rsidR="0043227D" w:rsidRDefault="0043227D">
      <w:pPr>
        <w:widowControl w:val="0"/>
        <w:autoSpaceDE w:val="0"/>
        <w:autoSpaceDN w:val="0"/>
        <w:adjustRightInd w:val="0"/>
        <w:spacing w:after="0" w:line="240" w:lineRule="auto"/>
      </w:pPr>
    </w:p>
    <w:p w:rsidR="0043227D" w:rsidRDefault="0043227D">
      <w:pPr>
        <w:widowControl w:val="0"/>
        <w:autoSpaceDE w:val="0"/>
        <w:autoSpaceDN w:val="0"/>
        <w:adjustRightInd w:val="0"/>
        <w:spacing w:after="0" w:line="240" w:lineRule="auto"/>
      </w:pPr>
    </w:p>
    <w:p w:rsidR="0043227D" w:rsidRDefault="0043227D">
      <w:pPr>
        <w:widowControl w:val="0"/>
        <w:autoSpaceDE w:val="0"/>
        <w:autoSpaceDN w:val="0"/>
        <w:adjustRightInd w:val="0"/>
        <w:spacing w:after="0" w:line="240" w:lineRule="auto"/>
      </w:pPr>
    </w:p>
    <w:p w:rsidR="0043227D" w:rsidRDefault="0043227D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4D82BA6" wp14:editId="740F3F4A">
            <wp:simplePos x="0" y="0"/>
            <wp:positionH relativeFrom="page">
              <wp:posOffset>4637405</wp:posOffset>
            </wp:positionH>
            <wp:positionV relativeFrom="paragraph">
              <wp:posOffset>208280</wp:posOffset>
            </wp:positionV>
            <wp:extent cx="2695575" cy="191389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85">
        <w:rPr>
          <w:b/>
          <w:sz w:val="28"/>
        </w:rPr>
        <w:t>AIR FREIGHT CONTAINER DIMENSIONS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 w:rsidRPr="002E1D85">
        <w:rPr>
          <w:b/>
        </w:rPr>
        <w:t>Main Deck Pallet</w:t>
      </w:r>
      <w:r>
        <w:t xml:space="preserve"> (Equivalent to IATA Type 2) External Displacement: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606 cu </w:t>
      </w:r>
      <w:proofErr w:type="spellStart"/>
      <w:r>
        <w:t>ft</w:t>
      </w:r>
      <w:proofErr w:type="spellEnd"/>
      <w:r>
        <w:t xml:space="preserve">/17.16 cu m Maximum Gross Weight: 15,000 </w:t>
      </w:r>
      <w:proofErr w:type="spellStart"/>
      <w:r>
        <w:t>lb</w:t>
      </w:r>
      <w:proofErr w:type="spellEnd"/>
      <w:r>
        <w:t>/6,804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125" x 96" x 96"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317cm x 244cm x 244cm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33E341E" wp14:editId="14625697">
            <wp:simplePos x="0" y="0"/>
            <wp:positionH relativeFrom="column">
              <wp:posOffset>3888740</wp:posOffset>
            </wp:positionH>
            <wp:positionV relativeFrom="paragraph">
              <wp:posOffset>121285</wp:posOffset>
            </wp:positionV>
            <wp:extent cx="2723515" cy="1914525"/>
            <wp:effectExtent l="0" t="0" r="63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LD-7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5) External Displacement: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379.9 cu </w:t>
      </w:r>
      <w:proofErr w:type="spellStart"/>
      <w:r>
        <w:t>ft</w:t>
      </w:r>
      <w:proofErr w:type="spellEnd"/>
      <w:r>
        <w:t xml:space="preserve">/10 cu m Maximum Gross Weight: 10,200 </w:t>
      </w:r>
      <w:proofErr w:type="spellStart"/>
      <w:r>
        <w:t>lb</w:t>
      </w:r>
      <w:proofErr w:type="spellEnd"/>
      <w:r>
        <w:t>/4,627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125" x 88" x 63"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317 cm x 223 cm x 160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DA9900A" wp14:editId="2D07B1F1">
            <wp:simplePos x="0" y="0"/>
            <wp:positionH relativeFrom="column">
              <wp:posOffset>4098925</wp:posOffset>
            </wp:positionH>
            <wp:positionV relativeFrom="paragraph">
              <wp:posOffset>42545</wp:posOffset>
            </wp:positionV>
            <wp:extent cx="2723515" cy="1914525"/>
            <wp:effectExtent l="0" t="0" r="63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 w:rsidRPr="002E1D85">
        <w:rPr>
          <w:b/>
        </w:rPr>
        <w:t xml:space="preserve">P9A Lower Deck Pallet </w:t>
      </w:r>
      <w:r>
        <w:t>(Equivalent to IATA Type 6) External Displacement: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242 cu </w:t>
      </w:r>
      <w:proofErr w:type="spellStart"/>
      <w:r>
        <w:t>ft</w:t>
      </w:r>
      <w:proofErr w:type="spellEnd"/>
      <w:r>
        <w:t xml:space="preserve">/6.9 cu m Maximum Gross Weight: 7,000 </w:t>
      </w:r>
      <w:proofErr w:type="spellStart"/>
      <w:r>
        <w:t>lb</w:t>
      </w:r>
      <w:proofErr w:type="spellEnd"/>
      <w:r>
        <w:t>/3,175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125" x 60" x 63"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317 cm x 152 cm x 160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E203BA9" wp14:editId="059D6A56">
            <wp:simplePos x="0" y="0"/>
            <wp:positionH relativeFrom="column">
              <wp:posOffset>3745865</wp:posOffset>
            </wp:positionH>
            <wp:positionV relativeFrom="paragraph">
              <wp:posOffset>10795</wp:posOffset>
            </wp:positionV>
            <wp:extent cx="3180715" cy="20002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LD-11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6) Internal Capacity: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242 cu </w:t>
      </w:r>
      <w:proofErr w:type="spellStart"/>
      <w:r>
        <w:t>ft</w:t>
      </w:r>
      <w:proofErr w:type="spellEnd"/>
      <w:r>
        <w:t xml:space="preserve">/6.9 cu m Maximum Gross Weight: 7,000 </w:t>
      </w:r>
      <w:proofErr w:type="spellStart"/>
      <w:r>
        <w:t>lbs</w:t>
      </w:r>
      <w:proofErr w:type="spellEnd"/>
      <w:r>
        <w:t>/3,176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125" x 60" x 64"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317 cm x 152 cm x 162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345C57C" wp14:editId="56B622E0">
            <wp:simplePos x="0" y="0"/>
            <wp:positionH relativeFrom="column">
              <wp:posOffset>4041140</wp:posOffset>
            </wp:positionH>
            <wp:positionV relativeFrom="paragraph">
              <wp:posOffset>22225</wp:posOffset>
            </wp:positionV>
            <wp:extent cx="2514600" cy="2095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LD-8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6A) Internal Capacity: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243 cu </w:t>
      </w:r>
      <w:proofErr w:type="spellStart"/>
      <w:r>
        <w:t>ft</w:t>
      </w:r>
      <w:proofErr w:type="spellEnd"/>
      <w:r>
        <w:t xml:space="preserve">/6.9 cu m Maximum Gross Weight: 5,400 </w:t>
      </w:r>
      <w:proofErr w:type="spellStart"/>
      <w:r>
        <w:t>lb</w:t>
      </w:r>
      <w:proofErr w:type="spellEnd"/>
      <w:r>
        <w:t>/2,450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96" x 60" x 64"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228 cm x 152 cm x 162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457D42A0" wp14:editId="7171DD19">
            <wp:simplePos x="0" y="0"/>
            <wp:positionH relativeFrom="column">
              <wp:posOffset>3679190</wp:posOffset>
            </wp:positionH>
            <wp:positionV relativeFrom="paragraph">
              <wp:posOffset>138430</wp:posOffset>
            </wp:positionV>
            <wp:extent cx="3171190" cy="19335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LD-4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7A) Internal Capacity: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174 cu </w:t>
      </w:r>
      <w:proofErr w:type="spellStart"/>
      <w:r>
        <w:t>ft</w:t>
      </w:r>
      <w:proofErr w:type="spellEnd"/>
      <w:r>
        <w:t xml:space="preserve">/5 cu m Maximum Gross Weight: 5,400 </w:t>
      </w:r>
      <w:proofErr w:type="spellStart"/>
      <w:r>
        <w:t>lb</w:t>
      </w:r>
      <w:proofErr w:type="spellEnd"/>
      <w:r>
        <w:t>/2,450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96" x 60" x 64"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228 cm x 152 cm x 162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2D4A709" wp14:editId="0318CD8E">
            <wp:simplePos x="0" y="0"/>
            <wp:positionH relativeFrom="column">
              <wp:posOffset>4041140</wp:posOffset>
            </wp:positionH>
            <wp:positionV relativeFrom="paragraph">
              <wp:posOffset>36195</wp:posOffset>
            </wp:positionV>
            <wp:extent cx="2314575" cy="20764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LD-3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8) Internal Capacity: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150 cu </w:t>
      </w:r>
      <w:proofErr w:type="spellStart"/>
      <w:r>
        <w:t>ft</w:t>
      </w:r>
      <w:proofErr w:type="spellEnd"/>
      <w:r>
        <w:t xml:space="preserve">/4 cu m Maximum Gross Weight: 3,500 </w:t>
      </w:r>
      <w:proofErr w:type="spellStart"/>
      <w:r>
        <w:t>lb</w:t>
      </w:r>
      <w:proofErr w:type="spellEnd"/>
      <w:r>
        <w:t>/1,588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61" x 60" x 64"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154 cm x 152 cm x 162 cm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7B6D690" wp14:editId="5C521226">
            <wp:simplePos x="0" y="0"/>
            <wp:positionH relativeFrom="column">
              <wp:posOffset>4422140</wp:posOffset>
            </wp:positionH>
            <wp:positionV relativeFrom="paragraph">
              <wp:posOffset>142240</wp:posOffset>
            </wp:positionV>
            <wp:extent cx="2076450" cy="20859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</w:p>
    <w:p w:rsidR="002E1D85" w:rsidRP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2E1D85">
        <w:rPr>
          <w:b/>
        </w:rPr>
        <w:t>LD-2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(Equivalent to IATA Type 8D) Internal Capacity: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120 cu </w:t>
      </w:r>
      <w:proofErr w:type="spellStart"/>
      <w:r>
        <w:t>ft</w:t>
      </w:r>
      <w:proofErr w:type="spellEnd"/>
      <w:r>
        <w:t xml:space="preserve">/3 cu m Maximum Gross Weight: 2,700 </w:t>
      </w:r>
      <w:proofErr w:type="spellStart"/>
      <w:r>
        <w:t>lb</w:t>
      </w:r>
      <w:proofErr w:type="spellEnd"/>
      <w:r>
        <w:t>/1,225 kg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Maximum External Dimensions: (L x W x H) Contoured</w:t>
      </w:r>
    </w:p>
    <w:p w:rsidR="002E1D8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47" x 60" x 64"</w:t>
      </w:r>
    </w:p>
    <w:p w:rsidR="001B59A5" w:rsidRDefault="002E1D85" w:rsidP="002E1D85">
      <w:pPr>
        <w:widowControl w:val="0"/>
        <w:autoSpaceDE w:val="0"/>
        <w:autoSpaceDN w:val="0"/>
        <w:adjustRightInd w:val="0"/>
        <w:spacing w:after="0" w:line="240" w:lineRule="auto"/>
      </w:pPr>
      <w:r>
        <w:t>119 cm x 152 cm x 162 cm</w:t>
      </w: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2E1D85" w:rsidP="001B59A5">
      <w:pPr>
        <w:widowControl w:val="0"/>
        <w:autoSpaceDE w:val="0"/>
        <w:autoSpaceDN w:val="0"/>
        <w:adjustRightInd w:val="0"/>
        <w:spacing w:after="0" w:line="240" w:lineRule="auto"/>
        <w:ind w:right="-1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7FA9146" wp14:editId="52A3E459">
            <wp:simplePos x="0" y="0"/>
            <wp:positionH relativeFrom="page">
              <wp:posOffset>826135</wp:posOffset>
            </wp:positionH>
            <wp:positionV relativeFrom="paragraph">
              <wp:posOffset>7527290</wp:posOffset>
            </wp:positionV>
            <wp:extent cx="2714625" cy="1904365"/>
            <wp:effectExtent l="0" t="0" r="952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47C13D4" wp14:editId="5711A2A0">
            <wp:simplePos x="0" y="0"/>
            <wp:positionH relativeFrom="page">
              <wp:posOffset>3818255</wp:posOffset>
            </wp:positionH>
            <wp:positionV relativeFrom="paragraph">
              <wp:posOffset>2907665</wp:posOffset>
            </wp:positionV>
            <wp:extent cx="2714625" cy="1904365"/>
            <wp:effectExtent l="0" t="0" r="952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A5">
        <w:tab/>
      </w:r>
    </w:p>
    <w:sectPr w:rsidR="001B59A5" w:rsidSect="001B59A5">
      <w:headerReference w:type="default" r:id="rId17"/>
      <w:type w:val="continuous"/>
      <w:pgSz w:w="11951" w:h="16833"/>
      <w:pgMar w:top="259" w:right="611" w:bottom="25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4A" w:rsidRDefault="004A174A" w:rsidP="004078A0">
      <w:pPr>
        <w:spacing w:after="0" w:line="240" w:lineRule="auto"/>
      </w:pPr>
      <w:r>
        <w:separator/>
      </w:r>
    </w:p>
  </w:endnote>
  <w:endnote w:type="continuationSeparator" w:id="0">
    <w:p w:rsidR="004A174A" w:rsidRDefault="004A174A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4A" w:rsidRDefault="004A174A" w:rsidP="004078A0">
      <w:pPr>
        <w:spacing w:after="0" w:line="240" w:lineRule="auto"/>
      </w:pPr>
      <w:r>
        <w:separator/>
      </w:r>
    </w:p>
  </w:footnote>
  <w:footnote w:type="continuationSeparator" w:id="0">
    <w:p w:rsidR="004A174A" w:rsidRDefault="004A174A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A0" w:rsidRDefault="0080280F" w:rsidP="00FE6763">
    <w:pPr>
      <w:pStyle w:val="Header"/>
      <w:tabs>
        <w:tab w:val="clear" w:pos="4680"/>
        <w:tab w:val="clear" w:pos="9360"/>
        <w:tab w:val="left" w:pos="32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0" allowOverlap="1" wp14:anchorId="0D26EF55" wp14:editId="29B84B00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88885" cy="1068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0"/>
    <w:rsid w:val="00070610"/>
    <w:rsid w:val="001B59A5"/>
    <w:rsid w:val="00200594"/>
    <w:rsid w:val="002E1D85"/>
    <w:rsid w:val="004078A0"/>
    <w:rsid w:val="0043227D"/>
    <w:rsid w:val="004A174A"/>
    <w:rsid w:val="0062225D"/>
    <w:rsid w:val="00767B43"/>
    <w:rsid w:val="00787F7C"/>
    <w:rsid w:val="0080280F"/>
    <w:rsid w:val="009A2685"/>
    <w:rsid w:val="00A94A17"/>
    <w:rsid w:val="00B724A3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2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27D"/>
    <w:pPr>
      <w:spacing w:after="0" w:line="240" w:lineRule="auto"/>
    </w:pPr>
    <w:rPr>
      <w:rFonts w:ascii="Calibri" w:eastAsiaTheme="minorHAnsi" w:hAnsi="Calibri" w:cs="Consolas"/>
      <w:color w:val="000000" w:themeColor="text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27D"/>
    <w:rPr>
      <w:rFonts w:ascii="Calibri" w:eastAsiaTheme="minorHAnsi" w:hAnsi="Calibri" w:cs="Consolas"/>
      <w:color w:val="000000" w:themeColor="text1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27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27D"/>
    <w:pPr>
      <w:spacing w:after="0" w:line="240" w:lineRule="auto"/>
    </w:pPr>
    <w:rPr>
      <w:rFonts w:ascii="Calibri" w:eastAsiaTheme="minorHAnsi" w:hAnsi="Calibri" w:cs="Consolas"/>
      <w:color w:val="000000" w:themeColor="text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27D"/>
    <w:rPr>
      <w:rFonts w:ascii="Calibri" w:eastAsiaTheme="minorHAnsi" w:hAnsi="Calibri" w:cs="Consolas"/>
      <w:color w:val="000000" w:themeColor="text1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61B3-0B14-4D32-AB70-33CF9E3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Pauline Angeline Alvarado</dc:creator>
  <cp:lastModifiedBy>Candice  Berry</cp:lastModifiedBy>
  <cp:revision>2</cp:revision>
  <cp:lastPrinted>2015-06-18T02:08:00Z</cp:lastPrinted>
  <dcterms:created xsi:type="dcterms:W3CDTF">2015-06-18T02:31:00Z</dcterms:created>
  <dcterms:modified xsi:type="dcterms:W3CDTF">2015-06-18T02:31:00Z</dcterms:modified>
</cp:coreProperties>
</file>